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B21" w:rsidRDefault="002D5B21" w:rsidP="002D5B21">
      <w:pPr>
        <w:jc w:val="center"/>
        <w:rPr>
          <w:b/>
          <w:sz w:val="32"/>
          <w:szCs w:val="32"/>
          <w:lang w:val="uk-UA"/>
        </w:rPr>
      </w:pPr>
      <w:bookmarkStart w:id="0" w:name="_GoBack"/>
      <w:bookmarkEnd w:id="0"/>
      <w:r>
        <w:rPr>
          <w:noProof/>
          <w:lang w:val="uk-UA" w:eastAsia="uk-UA"/>
        </w:rPr>
        <w:drawing>
          <wp:inline distT="0" distB="0" distL="0" distR="0">
            <wp:extent cx="495300" cy="619125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5B21" w:rsidRDefault="002D5B21" w:rsidP="002D5B21">
      <w:pPr>
        <w:jc w:val="center"/>
        <w:rPr>
          <w:b/>
          <w:sz w:val="20"/>
          <w:szCs w:val="20"/>
          <w:lang w:val="uk-UA"/>
        </w:rPr>
      </w:pPr>
    </w:p>
    <w:p w:rsidR="002D5B21" w:rsidRDefault="002D5B21" w:rsidP="002D5B2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ПЕРЕЯСЛАВ-ХМЕЛЬНИЦЬКА МІСЬКА РАДА</w:t>
      </w:r>
    </w:p>
    <w:p w:rsidR="002D5B21" w:rsidRDefault="002D5B21" w:rsidP="002D5B21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КИЇВСЬКОЇ ОБЛАСТІ</w:t>
      </w:r>
    </w:p>
    <w:p w:rsidR="002D5B21" w:rsidRDefault="002D5B21" w:rsidP="002D5B21">
      <w:pPr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</w:rPr>
        <w:t xml:space="preserve">ВИКОНАВЧИЙ </w:t>
      </w:r>
      <w:r>
        <w:rPr>
          <w:b/>
          <w:bCs/>
          <w:sz w:val="32"/>
          <w:szCs w:val="32"/>
          <w:lang w:val="uk-UA"/>
        </w:rPr>
        <w:t xml:space="preserve"> </w:t>
      </w:r>
      <w:r>
        <w:rPr>
          <w:b/>
          <w:bCs/>
          <w:sz w:val="32"/>
          <w:szCs w:val="32"/>
        </w:rPr>
        <w:t>КОМІТЕТ</w:t>
      </w:r>
    </w:p>
    <w:p w:rsidR="002D5B21" w:rsidRDefault="002D5B21" w:rsidP="002D5B21">
      <w:pPr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РІШЕННЯ</w:t>
      </w:r>
    </w:p>
    <w:p w:rsidR="002D5B21" w:rsidRDefault="002D5B21" w:rsidP="002D5B21">
      <w:pPr>
        <w:jc w:val="center"/>
        <w:rPr>
          <w:b/>
          <w:bCs/>
          <w:sz w:val="20"/>
          <w:szCs w:val="20"/>
          <w:lang w:val="uk-UA"/>
        </w:rPr>
      </w:pPr>
    </w:p>
    <w:p w:rsidR="002D5B21" w:rsidRDefault="002D5B21" w:rsidP="002D5B21">
      <w:pPr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від «___»_____________2016 року</w:t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  <w:t>№________</w:t>
      </w:r>
    </w:p>
    <w:p w:rsidR="002D5B21" w:rsidRDefault="002D5B21" w:rsidP="002D5B21">
      <w:pPr>
        <w:jc w:val="center"/>
        <w:rPr>
          <w:bCs/>
          <w:sz w:val="20"/>
          <w:szCs w:val="20"/>
          <w:lang w:val="uk-UA"/>
        </w:rPr>
      </w:pPr>
    </w:p>
    <w:p w:rsidR="002D5B21" w:rsidRDefault="002D5B21" w:rsidP="002D5B21">
      <w:pPr>
        <w:tabs>
          <w:tab w:val="left" w:pos="2552"/>
        </w:tabs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м. Переяслав-Хмельницький</w:t>
      </w:r>
    </w:p>
    <w:p w:rsidR="002D5B21" w:rsidRDefault="002D5B21" w:rsidP="002D5B21">
      <w:pPr>
        <w:tabs>
          <w:tab w:val="left" w:pos="2552"/>
        </w:tabs>
        <w:jc w:val="center"/>
        <w:rPr>
          <w:sz w:val="20"/>
          <w:szCs w:val="20"/>
          <w:lang w:val="uk-UA"/>
        </w:rPr>
      </w:pPr>
    </w:p>
    <w:p w:rsidR="002D5B21" w:rsidRPr="008B7960" w:rsidRDefault="002D5B21" w:rsidP="008B7960">
      <w:pPr>
        <w:tabs>
          <w:tab w:val="num" w:pos="0"/>
          <w:tab w:val="left" w:pos="900"/>
        </w:tabs>
        <w:jc w:val="both"/>
        <w:rPr>
          <w:b/>
          <w:sz w:val="26"/>
          <w:szCs w:val="26"/>
          <w:lang w:val="uk-UA"/>
        </w:rPr>
      </w:pPr>
      <w:r w:rsidRPr="008B7960">
        <w:rPr>
          <w:b/>
          <w:sz w:val="26"/>
          <w:szCs w:val="26"/>
          <w:lang w:val="uk-UA"/>
        </w:rPr>
        <w:t xml:space="preserve">Про надання дозволу </w:t>
      </w:r>
      <w:r w:rsidR="00BE53BE" w:rsidRPr="008B7960">
        <w:rPr>
          <w:b/>
          <w:sz w:val="26"/>
          <w:szCs w:val="26"/>
          <w:lang w:val="uk-UA"/>
        </w:rPr>
        <w:t>ТОВ «ПЕРЕЯСЛАВЛЮКСАВТО»</w:t>
      </w:r>
    </w:p>
    <w:p w:rsidR="002D5B21" w:rsidRPr="008B7960" w:rsidRDefault="00BE53BE" w:rsidP="008B7960">
      <w:pPr>
        <w:tabs>
          <w:tab w:val="num" w:pos="0"/>
          <w:tab w:val="left" w:pos="900"/>
        </w:tabs>
        <w:rPr>
          <w:b/>
          <w:sz w:val="26"/>
          <w:szCs w:val="26"/>
          <w:lang w:val="uk-UA"/>
        </w:rPr>
      </w:pPr>
      <w:r w:rsidRPr="008B7960">
        <w:rPr>
          <w:b/>
          <w:sz w:val="26"/>
          <w:szCs w:val="26"/>
          <w:lang w:val="uk-UA"/>
        </w:rPr>
        <w:t>на встановле</w:t>
      </w:r>
      <w:r w:rsidR="002D5B21" w:rsidRPr="008B7960">
        <w:rPr>
          <w:b/>
          <w:sz w:val="26"/>
          <w:szCs w:val="26"/>
          <w:lang w:val="uk-UA"/>
        </w:rPr>
        <w:t xml:space="preserve">ння </w:t>
      </w:r>
      <w:r w:rsidRPr="008B7960">
        <w:rPr>
          <w:b/>
          <w:sz w:val="26"/>
          <w:szCs w:val="26"/>
          <w:lang w:val="uk-UA"/>
        </w:rPr>
        <w:t>відкритої автобусної зупинки з диспетчерською</w:t>
      </w:r>
      <w:r w:rsidR="002D5B21" w:rsidRPr="008B7960">
        <w:rPr>
          <w:b/>
          <w:sz w:val="26"/>
          <w:szCs w:val="26"/>
          <w:lang w:val="uk-UA"/>
        </w:rPr>
        <w:br/>
        <w:t xml:space="preserve">по вул. </w:t>
      </w:r>
      <w:r w:rsidRPr="008B7960">
        <w:rPr>
          <w:b/>
          <w:sz w:val="26"/>
          <w:szCs w:val="26"/>
          <w:lang w:val="uk-UA"/>
        </w:rPr>
        <w:t>Небесної Сотні</w:t>
      </w:r>
      <w:r w:rsidR="00E30AAA">
        <w:rPr>
          <w:b/>
          <w:sz w:val="26"/>
          <w:szCs w:val="26"/>
          <w:lang w:val="uk-UA"/>
        </w:rPr>
        <w:t>(колишня</w:t>
      </w:r>
      <w:r w:rsidR="008B7960" w:rsidRPr="008B7960">
        <w:rPr>
          <w:b/>
          <w:sz w:val="26"/>
          <w:szCs w:val="26"/>
          <w:lang w:val="uk-UA"/>
        </w:rPr>
        <w:t xml:space="preserve"> Щорса)</w:t>
      </w:r>
      <w:r w:rsidR="002D5B21" w:rsidRPr="008B7960">
        <w:rPr>
          <w:b/>
          <w:sz w:val="26"/>
          <w:szCs w:val="26"/>
          <w:lang w:val="uk-UA"/>
        </w:rPr>
        <w:t xml:space="preserve"> в районі </w:t>
      </w:r>
      <w:r w:rsidRPr="008B7960">
        <w:rPr>
          <w:b/>
          <w:sz w:val="26"/>
          <w:szCs w:val="26"/>
          <w:lang w:val="uk-UA"/>
        </w:rPr>
        <w:t>привокзальної площі</w:t>
      </w:r>
    </w:p>
    <w:p w:rsidR="002D5B21" w:rsidRPr="008B7960" w:rsidRDefault="002D5B21" w:rsidP="008B7960">
      <w:pPr>
        <w:tabs>
          <w:tab w:val="num" w:pos="0"/>
          <w:tab w:val="left" w:pos="900"/>
        </w:tabs>
        <w:jc w:val="both"/>
        <w:rPr>
          <w:b/>
          <w:sz w:val="26"/>
          <w:szCs w:val="26"/>
          <w:lang w:val="uk-UA"/>
        </w:rPr>
      </w:pPr>
      <w:r w:rsidRPr="008B7960">
        <w:rPr>
          <w:b/>
          <w:sz w:val="26"/>
          <w:szCs w:val="26"/>
          <w:lang w:val="uk-UA"/>
        </w:rPr>
        <w:t>в м. Переяславі-Хмельницькому</w:t>
      </w:r>
    </w:p>
    <w:p w:rsidR="002D5B21" w:rsidRPr="008B7960" w:rsidRDefault="002D5B21" w:rsidP="008B7960">
      <w:pPr>
        <w:tabs>
          <w:tab w:val="num" w:pos="0"/>
          <w:tab w:val="left" w:pos="900"/>
        </w:tabs>
        <w:jc w:val="both"/>
        <w:rPr>
          <w:b/>
          <w:sz w:val="26"/>
          <w:szCs w:val="26"/>
          <w:lang w:val="uk-UA"/>
        </w:rPr>
      </w:pPr>
    </w:p>
    <w:p w:rsidR="002D5B21" w:rsidRPr="008B7960" w:rsidRDefault="002D5B21" w:rsidP="008B7960">
      <w:pPr>
        <w:tabs>
          <w:tab w:val="num" w:pos="0"/>
          <w:tab w:val="left" w:pos="900"/>
        </w:tabs>
        <w:ind w:firstLine="851"/>
        <w:jc w:val="both"/>
        <w:rPr>
          <w:sz w:val="26"/>
          <w:szCs w:val="26"/>
          <w:lang w:val="uk-UA"/>
        </w:rPr>
      </w:pPr>
      <w:r w:rsidRPr="008B7960">
        <w:rPr>
          <w:sz w:val="26"/>
          <w:szCs w:val="26"/>
          <w:lang w:val="uk-UA"/>
        </w:rPr>
        <w:t xml:space="preserve">Розглянувши звернення </w:t>
      </w:r>
      <w:r w:rsidR="00BE53BE" w:rsidRPr="008B7960">
        <w:rPr>
          <w:sz w:val="26"/>
          <w:szCs w:val="26"/>
          <w:lang w:val="uk-UA"/>
        </w:rPr>
        <w:t>ТОВ «ПЕРЕЯСЛАВЛЮКСАВТО»</w:t>
      </w:r>
      <w:r w:rsidR="0091735C" w:rsidRPr="008B7960">
        <w:rPr>
          <w:sz w:val="26"/>
          <w:szCs w:val="26"/>
          <w:lang w:val="uk-UA"/>
        </w:rPr>
        <w:t>,</w:t>
      </w:r>
      <w:r w:rsidR="00BE53BE" w:rsidRPr="008B7960">
        <w:rPr>
          <w:sz w:val="26"/>
          <w:szCs w:val="26"/>
          <w:lang w:val="uk-UA"/>
        </w:rPr>
        <w:t xml:space="preserve"> в особі директора Герасименка П.В.</w:t>
      </w:r>
      <w:r w:rsidRPr="008B7960">
        <w:rPr>
          <w:sz w:val="26"/>
          <w:szCs w:val="26"/>
          <w:lang w:val="uk-UA"/>
        </w:rPr>
        <w:t xml:space="preserve">, щодо надання дозволу </w:t>
      </w:r>
      <w:r w:rsidR="00BE53BE" w:rsidRPr="008B7960">
        <w:rPr>
          <w:sz w:val="26"/>
          <w:szCs w:val="26"/>
          <w:lang w:val="uk-UA"/>
        </w:rPr>
        <w:t>на встановлення відкритої автобусної зупинки (8 м</w:t>
      </w:r>
      <w:r w:rsidR="00BE53BE" w:rsidRPr="008B7960">
        <w:rPr>
          <w:sz w:val="26"/>
          <w:szCs w:val="26"/>
          <w:vertAlign w:val="superscript"/>
          <w:lang w:val="uk-UA"/>
        </w:rPr>
        <w:t>2</w:t>
      </w:r>
      <w:r w:rsidR="00BE53BE" w:rsidRPr="008B7960">
        <w:rPr>
          <w:sz w:val="26"/>
          <w:szCs w:val="26"/>
          <w:lang w:val="uk-UA"/>
        </w:rPr>
        <w:t>) з диспетчерською (5 м</w:t>
      </w:r>
      <w:r w:rsidR="00BE53BE" w:rsidRPr="008B7960">
        <w:rPr>
          <w:sz w:val="26"/>
          <w:szCs w:val="26"/>
          <w:vertAlign w:val="superscript"/>
          <w:lang w:val="uk-UA"/>
        </w:rPr>
        <w:t>2</w:t>
      </w:r>
      <w:r w:rsidR="00E30AAA">
        <w:rPr>
          <w:sz w:val="26"/>
          <w:szCs w:val="26"/>
          <w:lang w:val="uk-UA"/>
        </w:rPr>
        <w:t>) по вул. Небесної Сотні (колишня</w:t>
      </w:r>
      <w:r w:rsidR="00BE53BE" w:rsidRPr="008B7960">
        <w:rPr>
          <w:sz w:val="26"/>
          <w:szCs w:val="26"/>
          <w:lang w:val="uk-UA"/>
        </w:rPr>
        <w:t xml:space="preserve"> Щорса) в районі привокзальної площі біля раніше розширеної проїзної частини вул. Небесної Сотні в </w:t>
      </w:r>
      <w:r w:rsidR="00E27080">
        <w:rPr>
          <w:sz w:val="26"/>
          <w:szCs w:val="26"/>
          <w:lang w:val="uk-UA"/>
        </w:rPr>
        <w:br/>
      </w:r>
      <w:r w:rsidR="00BE53BE" w:rsidRPr="008B7960">
        <w:rPr>
          <w:sz w:val="26"/>
          <w:szCs w:val="26"/>
          <w:lang w:val="uk-UA"/>
        </w:rPr>
        <w:t>м. Переяславі-Хмельницькому</w:t>
      </w:r>
      <w:r w:rsidRPr="008B7960">
        <w:rPr>
          <w:sz w:val="26"/>
          <w:szCs w:val="26"/>
          <w:lang w:val="uk-UA"/>
        </w:rPr>
        <w:t xml:space="preserve">, </w:t>
      </w:r>
      <w:r w:rsidR="00E27080">
        <w:rPr>
          <w:sz w:val="26"/>
          <w:szCs w:val="26"/>
          <w:lang w:val="uk-UA"/>
        </w:rPr>
        <w:t xml:space="preserve">враховуючи протокол від 26.07.2016 № 3 засідання архітектурно-містобудівної ради, </w:t>
      </w:r>
      <w:r w:rsidRPr="008B7960">
        <w:rPr>
          <w:sz w:val="26"/>
          <w:szCs w:val="26"/>
          <w:lang w:val="uk-UA"/>
        </w:rPr>
        <w:t>відповідно до п. 4 ст.10 Закону України «Про благоустрій населених пунктів</w:t>
      </w:r>
      <w:r w:rsidR="00071026" w:rsidRPr="008B7960">
        <w:rPr>
          <w:sz w:val="26"/>
          <w:szCs w:val="26"/>
          <w:lang w:val="uk-UA"/>
        </w:rPr>
        <w:t>», на підставі ст. 40, ч.6, ст.</w:t>
      </w:r>
      <w:r w:rsidRPr="008B7960">
        <w:rPr>
          <w:sz w:val="26"/>
          <w:szCs w:val="26"/>
          <w:lang w:val="uk-UA"/>
        </w:rPr>
        <w:t xml:space="preserve"> 59 Закону України «Про місцеве самоврядування в Україні», виконком Переяслав-Хмельницької міської ради </w:t>
      </w:r>
    </w:p>
    <w:p w:rsidR="002D5B21" w:rsidRPr="008B7960" w:rsidRDefault="002D5B21" w:rsidP="008B7960">
      <w:pPr>
        <w:tabs>
          <w:tab w:val="left" w:pos="0"/>
        </w:tabs>
        <w:ind w:firstLine="851"/>
        <w:jc w:val="both"/>
        <w:rPr>
          <w:sz w:val="26"/>
          <w:szCs w:val="26"/>
          <w:lang w:val="uk-UA"/>
        </w:rPr>
      </w:pPr>
    </w:p>
    <w:p w:rsidR="002D5B21" w:rsidRPr="008B7960" w:rsidRDefault="002D5B21" w:rsidP="008B7960">
      <w:pPr>
        <w:jc w:val="center"/>
        <w:rPr>
          <w:b/>
          <w:sz w:val="26"/>
          <w:szCs w:val="26"/>
          <w:lang w:val="uk-UA"/>
        </w:rPr>
      </w:pPr>
      <w:r w:rsidRPr="008B7960">
        <w:rPr>
          <w:b/>
          <w:sz w:val="26"/>
          <w:szCs w:val="26"/>
          <w:lang w:val="uk-UA"/>
        </w:rPr>
        <w:t>ВИРІШИВ:</w:t>
      </w:r>
    </w:p>
    <w:p w:rsidR="002D5B21" w:rsidRPr="008B7960" w:rsidRDefault="002D5B21" w:rsidP="008B7960">
      <w:pPr>
        <w:ind w:firstLine="709"/>
        <w:jc w:val="center"/>
        <w:rPr>
          <w:b/>
          <w:sz w:val="26"/>
          <w:szCs w:val="26"/>
          <w:lang w:val="uk-UA"/>
        </w:rPr>
      </w:pPr>
    </w:p>
    <w:p w:rsidR="002D5B21" w:rsidRPr="008B7960" w:rsidRDefault="002D5B21" w:rsidP="008B7960">
      <w:pPr>
        <w:pStyle w:val="a3"/>
        <w:numPr>
          <w:ilvl w:val="0"/>
          <w:numId w:val="1"/>
        </w:numPr>
        <w:tabs>
          <w:tab w:val="num" w:pos="0"/>
          <w:tab w:val="left" w:pos="900"/>
        </w:tabs>
        <w:ind w:left="0" w:firstLine="851"/>
        <w:jc w:val="both"/>
        <w:rPr>
          <w:sz w:val="26"/>
          <w:szCs w:val="26"/>
          <w:lang w:val="uk-UA"/>
        </w:rPr>
      </w:pPr>
      <w:r w:rsidRPr="008B7960">
        <w:rPr>
          <w:sz w:val="26"/>
          <w:szCs w:val="26"/>
          <w:lang w:val="uk-UA"/>
        </w:rPr>
        <w:t xml:space="preserve">Надати </w:t>
      </w:r>
      <w:r w:rsidR="0091735C" w:rsidRPr="008B7960">
        <w:rPr>
          <w:sz w:val="26"/>
          <w:szCs w:val="26"/>
          <w:lang w:val="uk-UA"/>
        </w:rPr>
        <w:t>дозвіл ТОВ «ПЕРЕЯСЛАВЛЮКСАВТО», в особі директора Герасименка П.В., на встановлення відкритої автобусної зупинки (8 м</w:t>
      </w:r>
      <w:r w:rsidR="0091735C" w:rsidRPr="008B7960">
        <w:rPr>
          <w:sz w:val="26"/>
          <w:szCs w:val="26"/>
          <w:vertAlign w:val="superscript"/>
          <w:lang w:val="uk-UA"/>
        </w:rPr>
        <w:t>2</w:t>
      </w:r>
      <w:r w:rsidR="0091735C" w:rsidRPr="008B7960">
        <w:rPr>
          <w:sz w:val="26"/>
          <w:szCs w:val="26"/>
          <w:lang w:val="uk-UA"/>
        </w:rPr>
        <w:t>) з диспетчерською (5 м</w:t>
      </w:r>
      <w:r w:rsidR="0091735C" w:rsidRPr="008B7960">
        <w:rPr>
          <w:sz w:val="26"/>
          <w:szCs w:val="26"/>
          <w:vertAlign w:val="superscript"/>
          <w:lang w:val="uk-UA"/>
        </w:rPr>
        <w:t>2</w:t>
      </w:r>
      <w:r w:rsidR="0091735C" w:rsidRPr="008B7960">
        <w:rPr>
          <w:sz w:val="26"/>
          <w:szCs w:val="26"/>
          <w:lang w:val="uk-UA"/>
        </w:rPr>
        <w:t xml:space="preserve">) </w:t>
      </w:r>
      <w:r w:rsidR="008B7960" w:rsidRPr="008B7960">
        <w:rPr>
          <w:sz w:val="26"/>
          <w:szCs w:val="26"/>
          <w:lang w:val="uk-UA"/>
        </w:rPr>
        <w:t>загальною площею  13 м</w:t>
      </w:r>
      <w:r w:rsidR="008B7960" w:rsidRPr="008B7960">
        <w:rPr>
          <w:sz w:val="26"/>
          <w:szCs w:val="26"/>
          <w:vertAlign w:val="superscript"/>
          <w:lang w:val="uk-UA"/>
        </w:rPr>
        <w:t>2</w:t>
      </w:r>
      <w:r w:rsidR="008B7960" w:rsidRPr="008B7960">
        <w:rPr>
          <w:sz w:val="26"/>
          <w:szCs w:val="26"/>
          <w:lang w:val="uk-UA"/>
        </w:rPr>
        <w:t xml:space="preserve"> </w:t>
      </w:r>
      <w:r w:rsidR="00E30AAA">
        <w:rPr>
          <w:sz w:val="26"/>
          <w:szCs w:val="26"/>
          <w:lang w:val="uk-UA"/>
        </w:rPr>
        <w:t>по вул. Небесної Сотні (колишня</w:t>
      </w:r>
      <w:r w:rsidR="0091735C" w:rsidRPr="008B7960">
        <w:rPr>
          <w:sz w:val="26"/>
          <w:szCs w:val="26"/>
          <w:lang w:val="uk-UA"/>
        </w:rPr>
        <w:t xml:space="preserve"> Щорса) в районі привокзальної площі біля раніше розширеної проїзної частини </w:t>
      </w:r>
      <w:r w:rsidR="008B7960" w:rsidRPr="008B7960">
        <w:rPr>
          <w:sz w:val="26"/>
          <w:szCs w:val="26"/>
          <w:lang w:val="uk-UA"/>
        </w:rPr>
        <w:t xml:space="preserve">по </w:t>
      </w:r>
      <w:r w:rsidR="0091735C" w:rsidRPr="008B7960">
        <w:rPr>
          <w:sz w:val="26"/>
          <w:szCs w:val="26"/>
          <w:lang w:val="uk-UA"/>
        </w:rPr>
        <w:t>вул. Небесної Сотні в м. Переяславі-Хмельницькому</w:t>
      </w:r>
      <w:r w:rsidRPr="008B7960">
        <w:rPr>
          <w:sz w:val="26"/>
          <w:szCs w:val="26"/>
          <w:lang w:val="uk-UA"/>
        </w:rPr>
        <w:t>.</w:t>
      </w:r>
    </w:p>
    <w:p w:rsidR="007713F8" w:rsidRPr="008B7960" w:rsidRDefault="004E7DF3" w:rsidP="004E7DF3">
      <w:pPr>
        <w:pStyle w:val="a3"/>
        <w:numPr>
          <w:ilvl w:val="0"/>
          <w:numId w:val="1"/>
        </w:numPr>
        <w:tabs>
          <w:tab w:val="num" w:pos="0"/>
          <w:tab w:val="left" w:pos="900"/>
        </w:tabs>
        <w:ind w:left="0" w:firstLine="851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  <w:r w:rsidR="007713F8" w:rsidRPr="008B7960">
        <w:rPr>
          <w:sz w:val="26"/>
          <w:szCs w:val="26"/>
          <w:lang w:val="uk-UA"/>
        </w:rPr>
        <w:t>Зобов’язати ТОВ «ПЕРЕЯСЛАВЛЮКСАВТО» погодити у відділі</w:t>
      </w:r>
      <w:r>
        <w:rPr>
          <w:sz w:val="26"/>
          <w:szCs w:val="26"/>
          <w:lang w:val="uk-UA"/>
        </w:rPr>
        <w:t xml:space="preserve"> </w:t>
      </w:r>
    </w:p>
    <w:p w:rsidR="0055025F" w:rsidRPr="008B7960" w:rsidRDefault="002D5B21" w:rsidP="004E7DF3">
      <w:pPr>
        <w:pStyle w:val="Style9"/>
        <w:widowControl/>
        <w:tabs>
          <w:tab w:val="left" w:leader="underscore" w:pos="3350"/>
        </w:tabs>
        <w:jc w:val="both"/>
        <w:rPr>
          <w:rStyle w:val="FontStyle15"/>
          <w:lang w:val="uk-UA"/>
        </w:rPr>
      </w:pPr>
      <w:r w:rsidRPr="008B7960">
        <w:rPr>
          <w:sz w:val="26"/>
          <w:szCs w:val="26"/>
          <w:lang w:val="uk-UA"/>
        </w:rPr>
        <w:t xml:space="preserve">містобудування, архітектури та використання земель виконкому Переяслав-Хмельницької </w:t>
      </w:r>
      <w:r w:rsidR="00FF49E5" w:rsidRPr="008B7960">
        <w:rPr>
          <w:sz w:val="26"/>
          <w:szCs w:val="26"/>
          <w:lang w:val="uk-UA"/>
        </w:rPr>
        <w:t xml:space="preserve">міської ради схему благоустрою </w:t>
      </w:r>
      <w:r w:rsidR="00E25E95" w:rsidRPr="008B7960">
        <w:rPr>
          <w:sz w:val="26"/>
          <w:szCs w:val="26"/>
          <w:lang w:val="uk-UA"/>
        </w:rPr>
        <w:t>відкритої автобусної зупинки</w:t>
      </w:r>
      <w:r w:rsidR="0055025F" w:rsidRPr="008B7960">
        <w:rPr>
          <w:sz w:val="26"/>
          <w:szCs w:val="26"/>
          <w:lang w:val="uk-UA"/>
        </w:rPr>
        <w:t xml:space="preserve"> </w:t>
      </w:r>
      <w:r w:rsidR="00E25E95" w:rsidRPr="008B7960">
        <w:rPr>
          <w:sz w:val="26"/>
          <w:szCs w:val="26"/>
          <w:lang w:val="uk-UA"/>
        </w:rPr>
        <w:br/>
      </w:r>
      <w:r w:rsidR="00FF49E5" w:rsidRPr="008B7960">
        <w:rPr>
          <w:sz w:val="26"/>
          <w:szCs w:val="26"/>
          <w:lang w:val="uk-UA"/>
        </w:rPr>
        <w:t>з диспетчерською</w:t>
      </w:r>
      <w:r w:rsidR="0055025F" w:rsidRPr="008B7960">
        <w:rPr>
          <w:sz w:val="26"/>
          <w:szCs w:val="26"/>
          <w:lang w:val="uk-UA"/>
        </w:rPr>
        <w:t>, загальною площею 13 м</w:t>
      </w:r>
      <w:r w:rsidR="0055025F" w:rsidRPr="008B7960">
        <w:rPr>
          <w:sz w:val="26"/>
          <w:szCs w:val="26"/>
          <w:vertAlign w:val="superscript"/>
          <w:lang w:val="uk-UA"/>
        </w:rPr>
        <w:t>2</w:t>
      </w:r>
      <w:r w:rsidR="00FF49E5" w:rsidRPr="008B7960">
        <w:rPr>
          <w:sz w:val="26"/>
          <w:szCs w:val="26"/>
          <w:lang w:val="uk-UA"/>
        </w:rPr>
        <w:t xml:space="preserve"> по вул. Небесної Сотні,</w:t>
      </w:r>
      <w:r w:rsidR="0006258A" w:rsidRPr="008B7960">
        <w:rPr>
          <w:sz w:val="26"/>
          <w:szCs w:val="26"/>
          <w:lang w:val="uk-UA"/>
        </w:rPr>
        <w:t xml:space="preserve"> </w:t>
      </w:r>
      <w:r w:rsidRPr="008B7960">
        <w:rPr>
          <w:sz w:val="26"/>
          <w:szCs w:val="26"/>
          <w:lang w:val="uk-UA"/>
        </w:rPr>
        <w:t>як</w:t>
      </w:r>
      <w:r w:rsidR="0006258A" w:rsidRPr="008B7960">
        <w:rPr>
          <w:sz w:val="26"/>
          <w:szCs w:val="26"/>
          <w:lang w:val="uk-UA"/>
        </w:rPr>
        <w:t>а</w:t>
      </w:r>
      <w:r w:rsidRPr="008B7960">
        <w:rPr>
          <w:sz w:val="26"/>
          <w:szCs w:val="26"/>
          <w:lang w:val="uk-UA"/>
        </w:rPr>
        <w:t xml:space="preserve"> </w:t>
      </w:r>
      <w:r w:rsidR="0006258A" w:rsidRPr="008B7960">
        <w:rPr>
          <w:sz w:val="26"/>
          <w:szCs w:val="26"/>
          <w:lang w:val="uk-UA"/>
        </w:rPr>
        <w:t>буде передана на баланс</w:t>
      </w:r>
      <w:r w:rsidR="007713F8" w:rsidRPr="008B7960">
        <w:rPr>
          <w:sz w:val="26"/>
          <w:szCs w:val="26"/>
          <w:lang w:val="uk-UA"/>
        </w:rPr>
        <w:t xml:space="preserve"> </w:t>
      </w:r>
      <w:r w:rsidR="0055025F" w:rsidRPr="008B7960">
        <w:rPr>
          <w:rStyle w:val="FontStyle15"/>
          <w:lang w:val="uk-UA"/>
        </w:rPr>
        <w:t>КП «Виробниче управління житлово-комунального господарства» Переяслав-Хмельницької міської ради Київської області</w:t>
      </w:r>
      <w:r w:rsidR="007713F8" w:rsidRPr="008B7960">
        <w:rPr>
          <w:rStyle w:val="FontStyle15"/>
          <w:lang w:val="uk-UA"/>
        </w:rPr>
        <w:t xml:space="preserve"> з послідуючим заключенням договору оренди</w:t>
      </w:r>
      <w:r w:rsidR="008B7960" w:rsidRPr="008B7960">
        <w:rPr>
          <w:rStyle w:val="FontStyle15"/>
          <w:lang w:val="uk-UA"/>
        </w:rPr>
        <w:t xml:space="preserve"> між </w:t>
      </w:r>
      <w:r w:rsidR="008B7960" w:rsidRPr="008B7960">
        <w:rPr>
          <w:sz w:val="26"/>
          <w:szCs w:val="26"/>
          <w:lang w:val="uk-UA"/>
        </w:rPr>
        <w:t xml:space="preserve">ТОВ «ПЕРЕЯСЛАВЛЮКСАВТО» та </w:t>
      </w:r>
      <w:r w:rsidR="008B7960" w:rsidRPr="008B7960">
        <w:rPr>
          <w:rStyle w:val="FontStyle15"/>
          <w:lang w:val="uk-UA"/>
        </w:rPr>
        <w:t>КП «Виробниче управління житлово-комунального господарства»</w:t>
      </w:r>
      <w:r w:rsidR="007713F8" w:rsidRPr="008B7960">
        <w:rPr>
          <w:rStyle w:val="FontStyle15"/>
          <w:lang w:val="uk-UA"/>
        </w:rPr>
        <w:t>.</w:t>
      </w:r>
    </w:p>
    <w:p w:rsidR="00FF49E5" w:rsidRPr="008B7960" w:rsidRDefault="002D5B21" w:rsidP="008B7960">
      <w:pPr>
        <w:pStyle w:val="a3"/>
        <w:numPr>
          <w:ilvl w:val="0"/>
          <w:numId w:val="1"/>
        </w:numPr>
        <w:tabs>
          <w:tab w:val="num" w:pos="0"/>
        </w:tabs>
        <w:ind w:left="0" w:firstLine="851"/>
        <w:jc w:val="both"/>
        <w:rPr>
          <w:sz w:val="26"/>
          <w:szCs w:val="26"/>
          <w:lang w:val="uk-UA"/>
        </w:rPr>
      </w:pPr>
      <w:r w:rsidRPr="008B7960">
        <w:rPr>
          <w:sz w:val="26"/>
          <w:szCs w:val="26"/>
          <w:lang w:val="uk-UA"/>
        </w:rPr>
        <w:t xml:space="preserve">Відповідальність за виконання рішення покласти на </w:t>
      </w:r>
      <w:r w:rsidR="003468E5" w:rsidRPr="008B7960">
        <w:rPr>
          <w:sz w:val="26"/>
          <w:szCs w:val="26"/>
          <w:lang w:val="uk-UA"/>
        </w:rPr>
        <w:br/>
      </w:r>
      <w:r w:rsidR="00FF49E5" w:rsidRPr="008B7960">
        <w:rPr>
          <w:sz w:val="26"/>
          <w:szCs w:val="26"/>
          <w:lang w:val="uk-UA"/>
        </w:rPr>
        <w:t>ТОВ «ПЕРЕЯСЛАВЛЮКСАВТО»</w:t>
      </w:r>
      <w:r w:rsidR="008B7960" w:rsidRPr="008B7960">
        <w:rPr>
          <w:sz w:val="26"/>
          <w:szCs w:val="26"/>
          <w:lang w:val="uk-UA"/>
        </w:rPr>
        <w:t>.</w:t>
      </w:r>
    </w:p>
    <w:p w:rsidR="002D5B21" w:rsidRPr="008B7960" w:rsidRDefault="002D5B21" w:rsidP="008B7960">
      <w:pPr>
        <w:pStyle w:val="a3"/>
        <w:numPr>
          <w:ilvl w:val="0"/>
          <w:numId w:val="1"/>
        </w:numPr>
        <w:tabs>
          <w:tab w:val="num" w:pos="0"/>
        </w:tabs>
        <w:ind w:left="0" w:firstLine="851"/>
        <w:jc w:val="both"/>
        <w:rPr>
          <w:sz w:val="26"/>
          <w:szCs w:val="26"/>
          <w:lang w:val="uk-UA"/>
        </w:rPr>
      </w:pPr>
      <w:r w:rsidRPr="008B7960">
        <w:rPr>
          <w:sz w:val="26"/>
          <w:szCs w:val="26"/>
          <w:lang w:val="uk-UA"/>
        </w:rPr>
        <w:t>Контроль за виконанням даного рішення покласти на першого заступника міського голови Карнауха Г.М.</w:t>
      </w:r>
    </w:p>
    <w:p w:rsidR="002D5B21" w:rsidRPr="008B7960" w:rsidRDefault="002D5B21" w:rsidP="008B7960">
      <w:pPr>
        <w:pStyle w:val="a3"/>
        <w:tabs>
          <w:tab w:val="left" w:pos="0"/>
        </w:tabs>
        <w:ind w:left="708"/>
        <w:jc w:val="both"/>
        <w:rPr>
          <w:sz w:val="26"/>
          <w:szCs w:val="26"/>
          <w:lang w:val="uk-UA"/>
        </w:rPr>
      </w:pPr>
    </w:p>
    <w:p w:rsidR="002D5B21" w:rsidRDefault="002D5B21" w:rsidP="008B7960">
      <w:pPr>
        <w:tabs>
          <w:tab w:val="left" w:pos="360"/>
        </w:tabs>
        <w:jc w:val="both"/>
        <w:rPr>
          <w:b/>
          <w:sz w:val="26"/>
          <w:szCs w:val="26"/>
          <w:lang w:val="uk-UA"/>
        </w:rPr>
      </w:pPr>
      <w:r w:rsidRPr="008B7960">
        <w:rPr>
          <w:sz w:val="26"/>
          <w:szCs w:val="26"/>
          <w:lang w:val="uk-UA"/>
        </w:rPr>
        <w:t xml:space="preserve">              </w:t>
      </w:r>
      <w:r w:rsidRPr="008B7960">
        <w:rPr>
          <w:b/>
          <w:sz w:val="26"/>
          <w:szCs w:val="26"/>
          <w:lang w:val="uk-UA"/>
        </w:rPr>
        <w:t xml:space="preserve">Міський голова                                         </w:t>
      </w:r>
      <w:r w:rsidR="005F5CC3">
        <w:rPr>
          <w:b/>
          <w:sz w:val="26"/>
          <w:szCs w:val="26"/>
          <w:lang w:val="uk-UA"/>
        </w:rPr>
        <w:t xml:space="preserve">        </w:t>
      </w:r>
      <w:r w:rsidRPr="008B7960">
        <w:rPr>
          <w:b/>
          <w:sz w:val="26"/>
          <w:szCs w:val="26"/>
          <w:lang w:val="uk-UA"/>
        </w:rPr>
        <w:t xml:space="preserve">                       Т.В. Костін</w:t>
      </w:r>
    </w:p>
    <w:p w:rsidR="008B7960" w:rsidRDefault="008B7960" w:rsidP="008B7960">
      <w:pPr>
        <w:tabs>
          <w:tab w:val="left" w:pos="360"/>
        </w:tabs>
        <w:jc w:val="both"/>
        <w:rPr>
          <w:b/>
          <w:sz w:val="26"/>
          <w:szCs w:val="26"/>
          <w:lang w:val="uk-UA"/>
        </w:rPr>
      </w:pPr>
    </w:p>
    <w:p w:rsidR="002D5B21" w:rsidRPr="008B7960" w:rsidRDefault="002D5B21" w:rsidP="008B7960">
      <w:pPr>
        <w:tabs>
          <w:tab w:val="left" w:pos="360"/>
        </w:tabs>
        <w:ind w:left="851"/>
        <w:jc w:val="both"/>
        <w:rPr>
          <w:sz w:val="20"/>
          <w:szCs w:val="20"/>
          <w:lang w:val="uk-UA"/>
        </w:rPr>
      </w:pPr>
      <w:r w:rsidRPr="008B7960">
        <w:rPr>
          <w:sz w:val="20"/>
          <w:szCs w:val="20"/>
          <w:lang w:val="uk-UA"/>
        </w:rPr>
        <w:t xml:space="preserve">   Карнаух Г.М.                                                                                                                        Гринець В.І.</w:t>
      </w:r>
    </w:p>
    <w:p w:rsidR="002D5B21" w:rsidRPr="008B7960" w:rsidRDefault="002D5B21" w:rsidP="008B7960">
      <w:pPr>
        <w:tabs>
          <w:tab w:val="left" w:pos="360"/>
        </w:tabs>
        <w:ind w:left="851"/>
        <w:jc w:val="both"/>
        <w:rPr>
          <w:sz w:val="20"/>
          <w:szCs w:val="20"/>
          <w:lang w:val="uk-UA"/>
        </w:rPr>
      </w:pPr>
      <w:r w:rsidRPr="008B7960"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          Медведенко Н.І..</w:t>
      </w:r>
    </w:p>
    <w:p w:rsidR="002D5B21" w:rsidRPr="008B7960" w:rsidRDefault="002D5B21" w:rsidP="008B7960">
      <w:pPr>
        <w:tabs>
          <w:tab w:val="left" w:pos="360"/>
        </w:tabs>
        <w:ind w:left="851"/>
        <w:jc w:val="both"/>
        <w:rPr>
          <w:sz w:val="20"/>
          <w:szCs w:val="20"/>
          <w:lang w:val="uk-UA"/>
        </w:rPr>
      </w:pPr>
      <w:r w:rsidRPr="008B7960">
        <w:rPr>
          <w:sz w:val="20"/>
          <w:szCs w:val="20"/>
          <w:lang w:val="uk-UA"/>
        </w:rPr>
        <w:t xml:space="preserve">   СтепаненкоА.С.                                                                                                                    Брень В.П.</w:t>
      </w:r>
    </w:p>
    <w:sectPr w:rsidR="002D5B21" w:rsidRPr="008B7960" w:rsidSect="002D5B21">
      <w:pgSz w:w="11906" w:h="16838"/>
      <w:pgMar w:top="567" w:right="567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2E5D40"/>
    <w:multiLevelType w:val="hybridMultilevel"/>
    <w:tmpl w:val="63F63F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B21"/>
    <w:rsid w:val="0006258A"/>
    <w:rsid w:val="00071026"/>
    <w:rsid w:val="000909DB"/>
    <w:rsid w:val="001440C2"/>
    <w:rsid w:val="001B159F"/>
    <w:rsid w:val="002D5B21"/>
    <w:rsid w:val="003468E5"/>
    <w:rsid w:val="00352707"/>
    <w:rsid w:val="004E7DF3"/>
    <w:rsid w:val="0055025F"/>
    <w:rsid w:val="005532F8"/>
    <w:rsid w:val="005B335E"/>
    <w:rsid w:val="005F5CC3"/>
    <w:rsid w:val="0060093B"/>
    <w:rsid w:val="007713F8"/>
    <w:rsid w:val="00824517"/>
    <w:rsid w:val="008B7960"/>
    <w:rsid w:val="008C5E68"/>
    <w:rsid w:val="0091735C"/>
    <w:rsid w:val="00AA4BD1"/>
    <w:rsid w:val="00BE53BE"/>
    <w:rsid w:val="00BF4738"/>
    <w:rsid w:val="00DC461B"/>
    <w:rsid w:val="00E25E95"/>
    <w:rsid w:val="00E27080"/>
    <w:rsid w:val="00E30AA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B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5B2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D5B2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5B2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9">
    <w:name w:val="Style9"/>
    <w:basedOn w:val="a"/>
    <w:uiPriority w:val="99"/>
    <w:rsid w:val="0055025F"/>
  </w:style>
  <w:style w:type="character" w:customStyle="1" w:styleId="FontStyle15">
    <w:name w:val="Font Style15"/>
    <w:basedOn w:val="a0"/>
    <w:rsid w:val="0055025F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B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5B2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D5B2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5B2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9">
    <w:name w:val="Style9"/>
    <w:basedOn w:val="a"/>
    <w:uiPriority w:val="99"/>
    <w:rsid w:val="0055025F"/>
  </w:style>
  <w:style w:type="character" w:customStyle="1" w:styleId="FontStyle15">
    <w:name w:val="Font Style15"/>
    <w:basedOn w:val="a0"/>
    <w:rsid w:val="0055025F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54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1673</Words>
  <Characters>955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arh</Company>
  <LinksUpToDate>false</LinksUpToDate>
  <CharactersWithSpaces>2623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</dc:creator>
  <cp:lastModifiedBy>Таня</cp:lastModifiedBy>
  <cp:revision>2</cp:revision>
  <cp:lastPrinted>2016-06-29T09:07:00Z</cp:lastPrinted>
  <dcterms:created xsi:type="dcterms:W3CDTF">2016-08-31T14:38:00Z</dcterms:created>
  <dcterms:modified xsi:type="dcterms:W3CDTF">2016-08-31T14:38:00Z</dcterms:modified>
</cp:coreProperties>
</file>